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p>
      <w:pPr>
        <w:pStyle w:val="BodyText"/>
        <w:ind w:left="4322" w:right="4405"/>
        <w:jc w:val="center"/>
      </w:pPr>
      <w:r>
        <w:rPr/>
        <w:t>Rejestr umów zawartych przez Bibliotekę Publiczną Gminy Zamość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014"/>
        <w:gridCol w:w="1769"/>
        <w:gridCol w:w="2215"/>
        <w:gridCol w:w="2931"/>
        <w:gridCol w:w="1529"/>
        <w:gridCol w:w="3390"/>
      </w:tblGrid>
      <w:tr>
        <w:trPr>
          <w:trHeight w:val="1036" w:hRule="atLeast"/>
        </w:trPr>
        <w:tc>
          <w:tcPr>
            <w:tcW w:w="434" w:type="dxa"/>
          </w:tcPr>
          <w:p>
            <w:pPr>
              <w:pStyle w:val="TableParagraph"/>
              <w:ind w:left="97" w:right="85"/>
              <w:rPr>
                <w:sz w:val="18"/>
              </w:rPr>
            </w:pPr>
            <w:r>
              <w:rPr>
                <w:sz w:val="18"/>
              </w:rPr>
              <w:t>Lp</w:t>
            </w:r>
          </w:p>
          <w:p>
            <w:pPr>
              <w:pStyle w:val="TableParagraph"/>
              <w:spacing w:line="240" w:lineRule="auto" w:before="2"/>
              <w:ind w:left="9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ind w:left="747" w:right="685" w:hanging="50"/>
              <w:rPr>
                <w:sz w:val="18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528" w:right="500" w:firstLine="165"/>
              <w:jc w:val="left"/>
              <w:rPr>
                <w:sz w:val="18"/>
              </w:rPr>
            </w:pPr>
            <w:r>
              <w:rPr>
                <w:sz w:val="18"/>
              </w:rPr>
              <w:t>Data zawarcia</w:t>
            </w:r>
          </w:p>
        </w:tc>
        <w:tc>
          <w:tcPr>
            <w:tcW w:w="2215" w:type="dxa"/>
          </w:tcPr>
          <w:p>
            <w:pPr>
              <w:pStyle w:val="TableParagraph"/>
              <w:ind w:left="116" w:right="110"/>
              <w:rPr>
                <w:sz w:val="18"/>
              </w:rPr>
            </w:pPr>
            <w:r>
              <w:rPr>
                <w:sz w:val="18"/>
              </w:rPr>
              <w:t>Podmiot umowy</w:t>
            </w:r>
          </w:p>
        </w:tc>
        <w:tc>
          <w:tcPr>
            <w:tcW w:w="2931" w:type="dxa"/>
          </w:tcPr>
          <w:p>
            <w:pPr>
              <w:pStyle w:val="TableParagraph"/>
              <w:ind w:left="752"/>
              <w:jc w:val="left"/>
              <w:rPr>
                <w:sz w:val="18"/>
              </w:rPr>
            </w:pPr>
            <w:r>
              <w:rPr>
                <w:sz w:val="18"/>
              </w:rPr>
              <w:t>Przedmiot umowy</w:t>
            </w:r>
          </w:p>
        </w:tc>
        <w:tc>
          <w:tcPr>
            <w:tcW w:w="1529" w:type="dxa"/>
          </w:tcPr>
          <w:p>
            <w:pPr>
              <w:pStyle w:val="TableParagraph"/>
              <w:spacing w:line="240" w:lineRule="auto"/>
              <w:ind w:left="480" w:right="466" w:firstLine="36"/>
              <w:jc w:val="both"/>
              <w:rPr>
                <w:sz w:val="18"/>
              </w:rPr>
            </w:pPr>
            <w:r>
              <w:rPr>
                <w:sz w:val="18"/>
              </w:rPr>
              <w:t>Kwota umowy Brutto w PLN</w:t>
            </w:r>
          </w:p>
        </w:tc>
        <w:tc>
          <w:tcPr>
            <w:tcW w:w="3390" w:type="dxa"/>
          </w:tcPr>
          <w:p>
            <w:pPr>
              <w:pStyle w:val="TableParagraph"/>
              <w:spacing w:line="240" w:lineRule="auto"/>
              <w:ind w:left="1052" w:right="1034"/>
              <w:rPr>
                <w:sz w:val="18"/>
              </w:rPr>
            </w:pPr>
            <w:r>
              <w:rPr>
                <w:sz w:val="18"/>
              </w:rPr>
              <w:t>Oznaczenie komórki organizacyjnej</w:t>
            </w:r>
          </w:p>
          <w:p>
            <w:pPr>
              <w:pStyle w:val="TableParagraph"/>
              <w:spacing w:line="200" w:lineRule="atLeast"/>
              <w:ind w:left="1052" w:right="1034"/>
              <w:rPr>
                <w:sz w:val="18"/>
              </w:rPr>
            </w:pPr>
            <w:r>
              <w:rPr>
                <w:sz w:val="18"/>
              </w:rPr>
              <w:t>przygotowującej umowę</w:t>
            </w:r>
          </w:p>
        </w:tc>
      </w:tr>
      <w:tr>
        <w:trPr>
          <w:trHeight w:val="1034" w:hRule="atLeast"/>
        </w:trPr>
        <w:tc>
          <w:tcPr>
            <w:tcW w:w="434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14" w:type="dxa"/>
          </w:tcPr>
          <w:p>
            <w:pPr>
              <w:pStyle w:val="TableParagraph"/>
              <w:ind w:left="235"/>
              <w:jc w:val="left"/>
              <w:rPr>
                <w:sz w:val="18"/>
              </w:rPr>
            </w:pPr>
            <w:r>
              <w:rPr>
                <w:sz w:val="18"/>
              </w:rPr>
              <w:t>BPGZ.1131.3.2020</w:t>
            </w:r>
          </w:p>
        </w:tc>
        <w:tc>
          <w:tcPr>
            <w:tcW w:w="1769" w:type="dxa"/>
          </w:tcPr>
          <w:p>
            <w:pPr>
              <w:pStyle w:val="TableParagraph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31.08.2020</w:t>
            </w:r>
          </w:p>
        </w:tc>
        <w:tc>
          <w:tcPr>
            <w:tcW w:w="2215" w:type="dxa"/>
          </w:tcPr>
          <w:p>
            <w:pPr>
              <w:pStyle w:val="TableParagraph"/>
              <w:ind w:left="122" w:right="110"/>
              <w:rPr>
                <w:sz w:val="18"/>
              </w:rPr>
            </w:pPr>
            <w:r>
              <w:rPr>
                <w:sz w:val="18"/>
              </w:rPr>
              <w:t>Joanna Zwolan - Pupiec</w:t>
            </w:r>
          </w:p>
        </w:tc>
        <w:tc>
          <w:tcPr>
            <w:tcW w:w="2931" w:type="dxa"/>
          </w:tcPr>
          <w:p>
            <w:pPr>
              <w:pStyle w:val="TableParagraph"/>
              <w:spacing w:line="240" w:lineRule="auto"/>
              <w:ind w:left="288" w:right="281"/>
              <w:rPr>
                <w:sz w:val="18"/>
              </w:rPr>
            </w:pPr>
            <w:r>
              <w:rPr>
                <w:sz w:val="18"/>
              </w:rPr>
              <w:t>Pełnienie funkcji Inspektora Ochrony Danych Osobowych oraz wykonywania doradztwa informatycznego</w:t>
            </w:r>
          </w:p>
          <w:p>
            <w:pPr>
              <w:pStyle w:val="TableParagraph"/>
              <w:spacing w:line="187" w:lineRule="exact"/>
              <w:ind w:left="288" w:right="281"/>
              <w:rPr>
                <w:sz w:val="18"/>
              </w:rPr>
            </w:pPr>
            <w:r>
              <w:rPr>
                <w:sz w:val="18"/>
              </w:rPr>
              <w:t>w BPGZ w Mokrem.</w:t>
            </w:r>
          </w:p>
        </w:tc>
        <w:tc>
          <w:tcPr>
            <w:tcW w:w="1529" w:type="dxa"/>
          </w:tcPr>
          <w:p>
            <w:pPr>
              <w:pStyle w:val="TableParagraph"/>
              <w:ind w:right="259"/>
              <w:rPr>
                <w:sz w:val="18"/>
              </w:rPr>
            </w:pPr>
            <w:r>
              <w:rPr>
                <w:sz w:val="18"/>
              </w:rPr>
              <w:t>280,00</w:t>
            </w:r>
          </w:p>
          <w:p>
            <w:pPr>
              <w:pStyle w:val="TableParagraph"/>
              <w:spacing w:line="207" w:lineRule="exact"/>
              <w:ind w:right="262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90" w:type="dxa"/>
          </w:tcPr>
          <w:p>
            <w:pPr>
              <w:pStyle w:val="TableParagraph"/>
              <w:spacing w:line="240" w:lineRule="auto"/>
              <w:ind w:left="261" w:right="247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259" w:right="247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line="240" w:lineRule="auto" w:before="8"/>
        <w:rPr>
          <w:b/>
          <w:sz w:val="24"/>
        </w:rPr>
      </w:pPr>
    </w:p>
    <w:p>
      <w:pPr>
        <w:spacing w:before="94"/>
        <w:ind w:left="215" w:right="0" w:firstLine="0"/>
        <w:jc w:val="left"/>
        <w:rPr>
          <w:sz w:val="18"/>
        </w:rPr>
      </w:pPr>
      <w:r>
        <w:rPr>
          <w:sz w:val="18"/>
        </w:rPr>
        <w:t>Sporządziła: Elżbieta Stankiewicz</w:t>
      </w:r>
    </w:p>
    <w:p>
      <w:pPr>
        <w:spacing w:before="9"/>
        <w:ind w:left="1418" w:right="0" w:firstLine="0"/>
        <w:jc w:val="left"/>
        <w:rPr>
          <w:sz w:val="18"/>
        </w:rPr>
      </w:pPr>
      <w:r>
        <w:rPr>
          <w:sz w:val="18"/>
        </w:rPr>
        <w:t>Dyrektor BPGZ</w:t>
      </w:r>
    </w:p>
    <w:sectPr>
      <w:type w:val="continuous"/>
      <w:pgSz w:w="16840" w:h="11910" w:orient="landscape"/>
      <w:pgMar w:top="110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  <w:ind w:left="276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terms:created xsi:type="dcterms:W3CDTF">2021-04-21T07:24:26Z</dcterms:created>
  <dcterms:modified xsi:type="dcterms:W3CDTF">2021-04-21T07:24:26Z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